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6C2B4" w14:textId="77777777" w:rsidR="00F53638" w:rsidRDefault="00F53638" w:rsidP="00920F52">
      <w:pPr>
        <w:jc w:val="center"/>
        <w:rPr>
          <w:sz w:val="28"/>
          <w:szCs w:val="28"/>
        </w:rPr>
      </w:pPr>
      <w:r w:rsidRPr="00F53638">
        <w:rPr>
          <w:sz w:val="28"/>
          <w:szCs w:val="28"/>
        </w:rPr>
        <w:t>Maped Helix x PGL’ Love Stationery – Terms and Conditions</w:t>
      </w:r>
    </w:p>
    <w:p w14:paraId="21F83D6C" w14:textId="77777777" w:rsidR="00F53638" w:rsidRPr="00F53638" w:rsidRDefault="00F53638" w:rsidP="00F53638">
      <w:pPr>
        <w:jc w:val="center"/>
        <w:rPr>
          <w:sz w:val="28"/>
          <w:szCs w:val="28"/>
        </w:rPr>
      </w:pPr>
    </w:p>
    <w:p w14:paraId="4B591D65" w14:textId="77777777" w:rsidR="00F53638" w:rsidRPr="00F53638" w:rsidRDefault="00F53638" w:rsidP="00F53638">
      <w:pPr>
        <w:rPr>
          <w:b/>
          <w:bCs/>
        </w:rPr>
      </w:pPr>
      <w:r w:rsidRPr="00F53638">
        <w:rPr>
          <w:b/>
          <w:bCs/>
        </w:rPr>
        <w:t>Eligibility</w:t>
      </w:r>
    </w:p>
    <w:p w14:paraId="34C97845" w14:textId="77777777" w:rsidR="00F53638" w:rsidRDefault="00F53638" w:rsidP="00F53638">
      <w:pPr>
        <w:pStyle w:val="ListParagraph"/>
        <w:numPr>
          <w:ilvl w:val="0"/>
          <w:numId w:val="1"/>
        </w:numPr>
      </w:pPr>
      <w:r>
        <w:t>This competition is open to residents of the UK aged 16 or under at the time of entry.</w:t>
      </w:r>
    </w:p>
    <w:p w14:paraId="3017BAF8" w14:textId="77777777" w:rsidR="00F53638" w:rsidRDefault="00F53638" w:rsidP="00F53638">
      <w:pPr>
        <w:pStyle w:val="ListParagraph"/>
        <w:numPr>
          <w:ilvl w:val="0"/>
          <w:numId w:val="1"/>
        </w:numPr>
      </w:pPr>
      <w:r>
        <w:t>Entrants must have permission from a parent or legal guardian to participate.</w:t>
      </w:r>
    </w:p>
    <w:p w14:paraId="196C9603" w14:textId="77777777" w:rsidR="00F53638" w:rsidRDefault="00F53638" w:rsidP="00F53638">
      <w:pPr>
        <w:pStyle w:val="ListParagraph"/>
        <w:numPr>
          <w:ilvl w:val="0"/>
          <w:numId w:val="1"/>
        </w:numPr>
      </w:pPr>
      <w:r>
        <w:t>Employees of Maped Helix, PGL, and their immediate families are not eligible to enter.</w:t>
      </w:r>
    </w:p>
    <w:p w14:paraId="75C3A35D" w14:textId="77777777" w:rsidR="00F53638" w:rsidRPr="00F53638" w:rsidRDefault="00F53638" w:rsidP="00F53638">
      <w:pPr>
        <w:rPr>
          <w:b/>
          <w:bCs/>
        </w:rPr>
      </w:pPr>
      <w:r w:rsidRPr="00F53638">
        <w:rPr>
          <w:b/>
          <w:bCs/>
        </w:rPr>
        <w:t>How to enter</w:t>
      </w:r>
    </w:p>
    <w:p w14:paraId="6D5F226A" w14:textId="77777777" w:rsidR="00F53638" w:rsidRDefault="00F53638" w:rsidP="00F53638">
      <w:pPr>
        <w:pStyle w:val="ListParagraph"/>
        <w:numPr>
          <w:ilvl w:val="0"/>
          <w:numId w:val="2"/>
        </w:numPr>
      </w:pPr>
      <w:r>
        <w:t xml:space="preserve">To enter, submit your child’s creative work (e.g., a drawing, doodle, sketch, story, or photo/video of their stationery collection in action) via email to </w:t>
      </w:r>
      <w:hyperlink r:id="rId5" w:history="1">
        <w:r w:rsidRPr="007836E4">
          <w:rPr>
            <w:rStyle w:val="Hyperlink"/>
          </w:rPr>
          <w:t>competitions@mapedhelix.co.uk</w:t>
        </w:r>
      </w:hyperlink>
      <w:r>
        <w:t xml:space="preserve">. </w:t>
      </w:r>
    </w:p>
    <w:p w14:paraId="75B8319E" w14:textId="77777777" w:rsidR="00F53638" w:rsidRDefault="00F53638" w:rsidP="00F53638">
      <w:pPr>
        <w:pStyle w:val="ListParagraph"/>
        <w:numPr>
          <w:ilvl w:val="0"/>
          <w:numId w:val="2"/>
        </w:numPr>
      </w:pPr>
      <w:r>
        <w:t>Entries must be received by 11:00 PM on Sunday 18th May 2025.</w:t>
      </w:r>
    </w:p>
    <w:p w14:paraId="36547701" w14:textId="77777777" w:rsidR="00F53638" w:rsidRDefault="00F53638" w:rsidP="00F53638">
      <w:pPr>
        <w:pStyle w:val="ListParagraph"/>
        <w:numPr>
          <w:ilvl w:val="0"/>
          <w:numId w:val="2"/>
        </w:numPr>
      </w:pPr>
      <w:r>
        <w:t>Only one entry per child is permitted.</w:t>
      </w:r>
    </w:p>
    <w:p w14:paraId="61663DE6" w14:textId="77777777" w:rsidR="00F53638" w:rsidRDefault="00F53638" w:rsidP="00F53638">
      <w:pPr>
        <w:pStyle w:val="ListParagraph"/>
        <w:numPr>
          <w:ilvl w:val="0"/>
          <w:numId w:val="2"/>
        </w:numPr>
      </w:pPr>
      <w:r>
        <w:t>By submitting an entry, you confirm that the work is original and created by the child named in the submission.</w:t>
      </w:r>
    </w:p>
    <w:p w14:paraId="2A6186E9" w14:textId="77777777" w:rsidR="00F53638" w:rsidRPr="00F53638" w:rsidRDefault="00F53638" w:rsidP="00F53638">
      <w:pPr>
        <w:rPr>
          <w:b/>
          <w:bCs/>
        </w:rPr>
      </w:pPr>
      <w:r w:rsidRPr="00F53638">
        <w:rPr>
          <w:b/>
          <w:bCs/>
        </w:rPr>
        <w:t>Mailing list subscription</w:t>
      </w:r>
    </w:p>
    <w:p w14:paraId="7A8150C3" w14:textId="77777777" w:rsidR="00F53638" w:rsidRDefault="00F53638" w:rsidP="00F53638">
      <w:pPr>
        <w:pStyle w:val="ListParagraph"/>
        <w:numPr>
          <w:ilvl w:val="0"/>
          <w:numId w:val="3"/>
        </w:numPr>
      </w:pPr>
      <w:r>
        <w:t>By entering, you agree to be added to the Maped Helix and PGL email mailing lists. You may unsubscribe at any time using the links provided in marketing emails.</w:t>
      </w:r>
    </w:p>
    <w:p w14:paraId="4E044AEA" w14:textId="77777777" w:rsidR="00F53638" w:rsidRPr="00F53638" w:rsidRDefault="00F53638" w:rsidP="00F53638">
      <w:pPr>
        <w:rPr>
          <w:b/>
          <w:bCs/>
        </w:rPr>
      </w:pPr>
      <w:r w:rsidRPr="00F53638">
        <w:rPr>
          <w:b/>
          <w:bCs/>
        </w:rPr>
        <w:t>Prizes</w:t>
      </w:r>
    </w:p>
    <w:p w14:paraId="15BAD970" w14:textId="77777777" w:rsidR="00F53638" w:rsidRDefault="00F53638" w:rsidP="00F53638">
      <w:pPr>
        <w:pStyle w:val="ListParagraph"/>
        <w:numPr>
          <w:ilvl w:val="0"/>
          <w:numId w:val="3"/>
        </w:numPr>
      </w:pPr>
      <w:r>
        <w:t>One (1) main prize: A PGL Family Adventure Holiday for up to 4 people.</w:t>
      </w:r>
    </w:p>
    <w:p w14:paraId="3C345CC7" w14:textId="77777777" w:rsidR="00F53638" w:rsidRDefault="00F53638" w:rsidP="00F53638">
      <w:pPr>
        <w:pStyle w:val="ListParagraph"/>
        <w:numPr>
          <w:ilvl w:val="0"/>
          <w:numId w:val="3"/>
        </w:numPr>
      </w:pPr>
      <w:r>
        <w:t>Runner-up prizes: A selection of popular stationery goodies from Maped Helix.</w:t>
      </w:r>
    </w:p>
    <w:p w14:paraId="3FD815E2" w14:textId="77777777" w:rsidR="00F53638" w:rsidRDefault="00F53638" w:rsidP="00F53638">
      <w:pPr>
        <w:pStyle w:val="ListParagraph"/>
        <w:numPr>
          <w:ilvl w:val="0"/>
          <w:numId w:val="3"/>
        </w:numPr>
      </w:pPr>
      <w:r>
        <w:t>Every valid entry will also receive a 20% discount code for use on PGL’s Family Adventure Breaks, Activity Days, and Kids’-Only Residential Camps.</w:t>
      </w:r>
    </w:p>
    <w:p w14:paraId="5FCC65E7" w14:textId="77777777" w:rsidR="00F53638" w:rsidRPr="00F53638" w:rsidRDefault="00F53638" w:rsidP="00F53638">
      <w:pPr>
        <w:rPr>
          <w:b/>
          <w:bCs/>
        </w:rPr>
      </w:pPr>
      <w:r w:rsidRPr="00F53638">
        <w:rPr>
          <w:b/>
          <w:bCs/>
        </w:rPr>
        <w:t>Winner selection &amp; notification</w:t>
      </w:r>
    </w:p>
    <w:p w14:paraId="3F6E30D9" w14:textId="77777777" w:rsidR="00F53638" w:rsidRDefault="00F53638" w:rsidP="00F53638">
      <w:pPr>
        <w:pStyle w:val="ListParagraph"/>
        <w:numPr>
          <w:ilvl w:val="0"/>
          <w:numId w:val="4"/>
        </w:numPr>
      </w:pPr>
      <w:r>
        <w:t>Winners will be selected by a panel of judges based on creativity, originality, and relevance to the theme.</w:t>
      </w:r>
    </w:p>
    <w:p w14:paraId="0154DE2F" w14:textId="77777777" w:rsidR="00F53638" w:rsidRDefault="00F53638" w:rsidP="00F53638">
      <w:pPr>
        <w:pStyle w:val="ListParagraph"/>
        <w:numPr>
          <w:ilvl w:val="0"/>
          <w:numId w:val="4"/>
        </w:numPr>
      </w:pPr>
      <w:r>
        <w:t xml:space="preserve">Winners will be contacted via the email address used to submit the entry by </w:t>
      </w:r>
      <w:r w:rsidR="00A11628">
        <w:t>Monday</w:t>
      </w:r>
      <w:r>
        <w:t xml:space="preserve"> </w:t>
      </w:r>
      <w:r w:rsidR="00A11628">
        <w:t>26</w:t>
      </w:r>
      <w:r w:rsidR="00A11628" w:rsidRPr="00A11628">
        <w:rPr>
          <w:vertAlign w:val="superscript"/>
        </w:rPr>
        <w:t>th</w:t>
      </w:r>
      <w:r w:rsidR="00A11628">
        <w:t xml:space="preserve"> </w:t>
      </w:r>
      <w:r>
        <w:t xml:space="preserve"> May 2025.</w:t>
      </w:r>
    </w:p>
    <w:p w14:paraId="2FDC7363" w14:textId="77777777" w:rsidR="00F53638" w:rsidRDefault="00F53638" w:rsidP="00F53638">
      <w:pPr>
        <w:pStyle w:val="ListParagraph"/>
        <w:numPr>
          <w:ilvl w:val="0"/>
          <w:numId w:val="4"/>
        </w:numPr>
      </w:pPr>
      <w:r>
        <w:t>If a winner does not respond within 7 days of notification, Maped Helix reserves the right to select an alternative winner.</w:t>
      </w:r>
    </w:p>
    <w:p w14:paraId="37436D4A" w14:textId="77777777" w:rsidR="00F53638" w:rsidRPr="00F53638" w:rsidRDefault="00F53638" w:rsidP="00F53638">
      <w:pPr>
        <w:rPr>
          <w:b/>
          <w:bCs/>
        </w:rPr>
      </w:pPr>
      <w:r w:rsidRPr="00F53638">
        <w:rPr>
          <w:b/>
          <w:bCs/>
        </w:rPr>
        <w:t>Family adventure break prize</w:t>
      </w:r>
    </w:p>
    <w:p w14:paraId="30C48A6F" w14:textId="77777777" w:rsidR="00F53638" w:rsidRDefault="00F53638" w:rsidP="00F53638">
      <w:pPr>
        <w:pStyle w:val="ListParagraph"/>
        <w:numPr>
          <w:ilvl w:val="0"/>
          <w:numId w:val="5"/>
        </w:numPr>
      </w:pPr>
      <w:r>
        <w:t xml:space="preserve">This prize will entitle the winner to a 3-night UK Family Adventure Break at PGL for up to 4 people (where both adults and children must be in attendance). Children must be aged between 5-17 years; activities are not suitable for children under five. The break can be taken during any school holiday until 31st October 2025, subject to availability. The winner can choose to stay at Caythorpe Court, Lincolnshire or Barton Hall, Devon where Family Adventure Breaks are available during the school holidays with meals and activities provided as well as accommodation in a Family Room. Available dates differ at each centre. Prize does not include travel to/from centre of choice or travel insurance. The prize has no cash value and cannot be transferred to an existing booking. The break </w:t>
      </w:r>
      <w:r>
        <w:lastRenderedPageBreak/>
        <w:t>is subject to standard booking terms and conditions and holiday availability may vary. Participation in this competition is limited to one entry per person. No entries will be accepted after the Prize Draw period has ended. The winner will be contacted by PGL Travel Ltd and must respond to the email within a period of 10 days following the date on which the email is sent for the prize to be claimed. If the winner does not reply within the 10 day period, PGL Travel Ltd reserves the right to award the prize to someone else.</w:t>
      </w:r>
    </w:p>
    <w:p w14:paraId="1B8FA32A" w14:textId="77777777" w:rsidR="00F53638" w:rsidRDefault="00F53638" w:rsidP="00F53638">
      <w:pPr>
        <w:rPr>
          <w:b/>
          <w:bCs/>
        </w:rPr>
      </w:pPr>
      <w:r w:rsidRPr="00F53638">
        <w:rPr>
          <w:b/>
          <w:bCs/>
        </w:rPr>
        <w:t xml:space="preserve">Offer </w:t>
      </w:r>
    </w:p>
    <w:p w14:paraId="746F3B34" w14:textId="77777777" w:rsidR="00920F52" w:rsidRDefault="00920F52" w:rsidP="00920F52">
      <w:pPr>
        <w:pStyle w:val="ListParagraph"/>
        <w:numPr>
          <w:ilvl w:val="0"/>
          <w:numId w:val="5"/>
        </w:numPr>
      </w:pPr>
      <w:r>
        <w:t xml:space="preserve">And, if you’re not lucky enough to win, you can still enjoy a 20% discount off PGL’s Family Adventure Breaks, Family Activity Days and Kids’-only Residential Holiday Camps, running during every school holiday at 11 centres across the UK. With absolutely everything included, the only thing you need to worry about is packing those bags! Simply use the promo code MAPHEL20 at the checkout or call our friendly team on 0333 321 2114 and quote ' MAPHEL20'. Discount applies to 2, 3 and 4 night UK Family Breaks or Family Activity Days and 2, 3, 4 and 7 night UK Kids’ Adventure Camps. Escorted travel, excursions and any other optional extras will be charged at the full rate for each passenger. For all prices and availability please search online or call our team on 0333 321 2114. All offers cannot be applied retrospectively to existing bookings. Discounts are in conjunction with our general terms and conditions, which can be viewed online or provided on request. Discount valid until 31 May 2025. PGL Adventures run during the Easter, May half term, Summer and October half term school holidays. </w:t>
      </w:r>
    </w:p>
    <w:p w14:paraId="0E93A277" w14:textId="7F3F69FD" w:rsidR="00F53638" w:rsidRPr="00F53638" w:rsidRDefault="00F53638" w:rsidP="00F53638">
      <w:pPr>
        <w:rPr>
          <w:b/>
          <w:bCs/>
        </w:rPr>
      </w:pPr>
      <w:r w:rsidRPr="00F53638">
        <w:rPr>
          <w:b/>
          <w:bCs/>
        </w:rPr>
        <w:t>Entry permissions</w:t>
      </w:r>
    </w:p>
    <w:p w14:paraId="52EB4189" w14:textId="4F6A247C" w:rsidR="00920F52" w:rsidRPr="00920F52" w:rsidRDefault="00920F52" w:rsidP="00920F52">
      <w:pPr>
        <w:pStyle w:val="ListParagraph"/>
        <w:numPr>
          <w:ilvl w:val="0"/>
          <w:numId w:val="5"/>
        </w:numPr>
        <w:rPr>
          <w:b/>
          <w:bCs/>
        </w:rPr>
      </w:pPr>
      <w:r>
        <w:t xml:space="preserve">By entering, you consent to receiving marketing communications from PGL, via email.  Please see </w:t>
      </w:r>
      <w:hyperlink r:id="rId6" w:tgtFrame="_blank" w:tooltip="https://www.pgl.co.uk/en-gb/footer/legals/privacy" w:history="1">
        <w:r>
          <w:rPr>
            <w:rStyle w:val="Hyperlink"/>
          </w:rPr>
          <w:t>https://www.pgl.co.uk/en-gb/footer/legals/privacy</w:t>
        </w:r>
      </w:hyperlink>
      <w:r>
        <w:t xml:space="preserve"> to see how we use your data</w:t>
      </w:r>
    </w:p>
    <w:p w14:paraId="4B5292AB" w14:textId="19F1237D" w:rsidR="00F53638" w:rsidRPr="00F53638" w:rsidRDefault="00F53638" w:rsidP="00F53638">
      <w:pPr>
        <w:rPr>
          <w:b/>
          <w:bCs/>
        </w:rPr>
      </w:pPr>
      <w:r w:rsidRPr="00F53638">
        <w:rPr>
          <w:b/>
          <w:bCs/>
        </w:rPr>
        <w:t>Data protection</w:t>
      </w:r>
    </w:p>
    <w:p w14:paraId="39D1841C" w14:textId="77777777" w:rsidR="00F53638" w:rsidRDefault="00F53638" w:rsidP="00F53638">
      <w:pPr>
        <w:pStyle w:val="ListParagraph"/>
        <w:numPr>
          <w:ilvl w:val="0"/>
          <w:numId w:val="5"/>
        </w:numPr>
      </w:pPr>
      <w:r>
        <w:t>Personal data provided will be handled in accordance with applicable UK data protection legislation and the privacy policies of Maped Helix and PGL.</w:t>
      </w:r>
    </w:p>
    <w:p w14:paraId="35C605C8" w14:textId="77777777" w:rsidR="00F53638" w:rsidRPr="00F53638" w:rsidRDefault="00F53638" w:rsidP="00F53638">
      <w:pPr>
        <w:rPr>
          <w:b/>
          <w:bCs/>
        </w:rPr>
      </w:pPr>
      <w:r w:rsidRPr="00F53638">
        <w:rPr>
          <w:b/>
          <w:bCs/>
        </w:rPr>
        <w:t>General</w:t>
      </w:r>
    </w:p>
    <w:p w14:paraId="08D89ACF" w14:textId="77777777" w:rsidR="00F53638" w:rsidRDefault="00F53638" w:rsidP="00F53638">
      <w:pPr>
        <w:pStyle w:val="ListParagraph"/>
        <w:numPr>
          <w:ilvl w:val="0"/>
          <w:numId w:val="5"/>
        </w:numPr>
      </w:pPr>
      <w:r>
        <w:t>Maped Helix reserves the right to cancel, modify or suspend the competition if necessary.</w:t>
      </w:r>
    </w:p>
    <w:p w14:paraId="78B79FCF" w14:textId="77777777" w:rsidR="00F53638" w:rsidRDefault="00F53638" w:rsidP="00F53638">
      <w:pPr>
        <w:pStyle w:val="ListParagraph"/>
        <w:numPr>
          <w:ilvl w:val="0"/>
          <w:numId w:val="5"/>
        </w:numPr>
      </w:pPr>
      <w:r>
        <w:t>This promotion is in no way sponsored, endorsed, or administered by, or associated with, any social media platform.</w:t>
      </w:r>
    </w:p>
    <w:p w14:paraId="377AB346" w14:textId="77777777" w:rsidR="00F53638" w:rsidRDefault="00F53638" w:rsidP="00F53638">
      <w:pPr>
        <w:pStyle w:val="ListParagraph"/>
        <w:numPr>
          <w:ilvl w:val="0"/>
          <w:numId w:val="5"/>
        </w:numPr>
      </w:pPr>
      <w:r>
        <w:t>The promoter’s decision is final, and no correspondence will be entered into.</w:t>
      </w:r>
    </w:p>
    <w:p w14:paraId="793C4DA2" w14:textId="77777777" w:rsidR="00F53638" w:rsidRPr="00F53638" w:rsidRDefault="00F53638" w:rsidP="00F53638">
      <w:pPr>
        <w:rPr>
          <w:b/>
          <w:bCs/>
        </w:rPr>
      </w:pPr>
      <w:r w:rsidRPr="00F53638">
        <w:rPr>
          <w:b/>
          <w:bCs/>
        </w:rPr>
        <w:t>Promoters</w:t>
      </w:r>
    </w:p>
    <w:p w14:paraId="197B2B74" w14:textId="77777777" w:rsidR="00F53638" w:rsidRDefault="00F53638" w:rsidP="00F53638">
      <w:r>
        <w:t xml:space="preserve">Maped Helix Ltd, </w:t>
      </w:r>
      <w:r w:rsidRPr="00F53638">
        <w:t>Building 92, The Pensnett Estate, Kingswinford, West Midlands DY6 7FP</w:t>
      </w:r>
    </w:p>
    <w:p w14:paraId="253EAE53" w14:textId="77777777" w:rsidR="006C4793" w:rsidRDefault="00F53638" w:rsidP="00F53638">
      <w:r w:rsidRPr="00F53638">
        <w:t xml:space="preserve">PGL Travel Ltd, Alton Court, </w:t>
      </w:r>
      <w:proofErr w:type="spellStart"/>
      <w:r w:rsidRPr="00F53638">
        <w:t>Penyard</w:t>
      </w:r>
      <w:proofErr w:type="spellEnd"/>
      <w:r w:rsidRPr="00F53638">
        <w:t xml:space="preserve"> Lane, Ross on Wye, Herefordshire, HR9 5GL</w:t>
      </w:r>
    </w:p>
    <w:sectPr w:rsidR="006C4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7D4"/>
    <w:multiLevelType w:val="hybridMultilevel"/>
    <w:tmpl w:val="8960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85F60"/>
    <w:multiLevelType w:val="hybridMultilevel"/>
    <w:tmpl w:val="4E08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2185E"/>
    <w:multiLevelType w:val="hybridMultilevel"/>
    <w:tmpl w:val="E606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049AE"/>
    <w:multiLevelType w:val="hybridMultilevel"/>
    <w:tmpl w:val="6D58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05344"/>
    <w:multiLevelType w:val="hybridMultilevel"/>
    <w:tmpl w:val="411E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498273">
    <w:abstractNumId w:val="4"/>
  </w:num>
  <w:num w:numId="2" w16cid:durableId="1664316308">
    <w:abstractNumId w:val="2"/>
  </w:num>
  <w:num w:numId="3" w16cid:durableId="1517421005">
    <w:abstractNumId w:val="3"/>
  </w:num>
  <w:num w:numId="4" w16cid:durableId="1771775458">
    <w:abstractNumId w:val="1"/>
  </w:num>
  <w:num w:numId="5" w16cid:durableId="1803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38"/>
    <w:rsid w:val="0000705A"/>
    <w:rsid w:val="00096723"/>
    <w:rsid w:val="001B01BD"/>
    <w:rsid w:val="001D7F77"/>
    <w:rsid w:val="004C65AE"/>
    <w:rsid w:val="005C5550"/>
    <w:rsid w:val="006C4793"/>
    <w:rsid w:val="0075682D"/>
    <w:rsid w:val="00920F52"/>
    <w:rsid w:val="00A066EB"/>
    <w:rsid w:val="00A11628"/>
    <w:rsid w:val="00B35DF2"/>
    <w:rsid w:val="00ED2891"/>
    <w:rsid w:val="00F5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4EE8"/>
  <w15:chartTrackingRefBased/>
  <w15:docId w15:val="{147CD33B-F91B-4795-9C16-5D1975A1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638"/>
    <w:rPr>
      <w:rFonts w:eastAsiaTheme="majorEastAsia" w:cstheme="majorBidi"/>
      <w:color w:val="272727" w:themeColor="text1" w:themeTint="D8"/>
    </w:rPr>
  </w:style>
  <w:style w:type="paragraph" w:styleId="Title">
    <w:name w:val="Title"/>
    <w:basedOn w:val="Normal"/>
    <w:next w:val="Normal"/>
    <w:link w:val="TitleChar"/>
    <w:uiPriority w:val="10"/>
    <w:qFormat/>
    <w:rsid w:val="00F53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638"/>
    <w:pPr>
      <w:spacing w:before="160"/>
      <w:jc w:val="center"/>
    </w:pPr>
    <w:rPr>
      <w:i/>
      <w:iCs/>
      <w:color w:val="404040" w:themeColor="text1" w:themeTint="BF"/>
    </w:rPr>
  </w:style>
  <w:style w:type="character" w:customStyle="1" w:styleId="QuoteChar">
    <w:name w:val="Quote Char"/>
    <w:basedOn w:val="DefaultParagraphFont"/>
    <w:link w:val="Quote"/>
    <w:uiPriority w:val="29"/>
    <w:rsid w:val="00F53638"/>
    <w:rPr>
      <w:i/>
      <w:iCs/>
      <w:color w:val="404040" w:themeColor="text1" w:themeTint="BF"/>
    </w:rPr>
  </w:style>
  <w:style w:type="paragraph" w:styleId="ListParagraph">
    <w:name w:val="List Paragraph"/>
    <w:basedOn w:val="Normal"/>
    <w:uiPriority w:val="34"/>
    <w:qFormat/>
    <w:rsid w:val="00F53638"/>
    <w:pPr>
      <w:ind w:left="720"/>
      <w:contextualSpacing/>
    </w:pPr>
  </w:style>
  <w:style w:type="character" w:styleId="IntenseEmphasis">
    <w:name w:val="Intense Emphasis"/>
    <w:basedOn w:val="DefaultParagraphFont"/>
    <w:uiPriority w:val="21"/>
    <w:qFormat/>
    <w:rsid w:val="00F53638"/>
    <w:rPr>
      <w:i/>
      <w:iCs/>
      <w:color w:val="0F4761" w:themeColor="accent1" w:themeShade="BF"/>
    </w:rPr>
  </w:style>
  <w:style w:type="paragraph" w:styleId="IntenseQuote">
    <w:name w:val="Intense Quote"/>
    <w:basedOn w:val="Normal"/>
    <w:next w:val="Normal"/>
    <w:link w:val="IntenseQuoteChar"/>
    <w:uiPriority w:val="30"/>
    <w:qFormat/>
    <w:rsid w:val="00F53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638"/>
    <w:rPr>
      <w:i/>
      <w:iCs/>
      <w:color w:val="0F4761" w:themeColor="accent1" w:themeShade="BF"/>
    </w:rPr>
  </w:style>
  <w:style w:type="character" w:styleId="IntenseReference">
    <w:name w:val="Intense Reference"/>
    <w:basedOn w:val="DefaultParagraphFont"/>
    <w:uiPriority w:val="32"/>
    <w:qFormat/>
    <w:rsid w:val="00F53638"/>
    <w:rPr>
      <w:b/>
      <w:bCs/>
      <w:smallCaps/>
      <w:color w:val="0F4761" w:themeColor="accent1" w:themeShade="BF"/>
      <w:spacing w:val="5"/>
    </w:rPr>
  </w:style>
  <w:style w:type="character" w:styleId="Hyperlink">
    <w:name w:val="Hyperlink"/>
    <w:basedOn w:val="DefaultParagraphFont"/>
    <w:uiPriority w:val="99"/>
    <w:unhideWhenUsed/>
    <w:rsid w:val="00F53638"/>
    <w:rPr>
      <w:color w:val="467886" w:themeColor="hyperlink"/>
      <w:u w:val="single"/>
    </w:rPr>
  </w:style>
  <w:style w:type="character" w:styleId="UnresolvedMention">
    <w:name w:val="Unresolved Mention"/>
    <w:basedOn w:val="DefaultParagraphFont"/>
    <w:uiPriority w:val="99"/>
    <w:semiHidden/>
    <w:unhideWhenUsed/>
    <w:rsid w:val="00F5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9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gl.co.uk/en-gb/footer/legals/privacy" TargetMode="External"/><Relationship Id="rId5" Type="http://schemas.openxmlformats.org/officeDocument/2006/relationships/hyperlink" Target="mailto:competitions@mapedhelix.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Natelle Williams</dc:creator>
  <cp:keywords/>
  <dc:description/>
  <cp:lastModifiedBy>Hannah Lawrence</cp:lastModifiedBy>
  <cp:revision>2</cp:revision>
  <cp:lastPrinted>2025-04-14T11:32:00Z</cp:lastPrinted>
  <dcterms:created xsi:type="dcterms:W3CDTF">2025-04-16T10:09:00Z</dcterms:created>
  <dcterms:modified xsi:type="dcterms:W3CDTF">2025-04-16T10:09:00Z</dcterms:modified>
</cp:coreProperties>
</file>